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77F" w:rsidRDefault="00CF677F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CF677F" w:rsidRDefault="00CF677F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FE0E4D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FE0E4D">
        <w:rPr>
          <w:rFonts w:ascii="Bookman Old Style" w:hAnsi="Bookman Old Style" w:cs="Arial"/>
          <w:b/>
          <w:bCs/>
          <w:noProof/>
        </w:rPr>
        <w:t>ECONOMICS</w:t>
      </w:r>
    </w:p>
    <w:p w:rsidR="00CF677F" w:rsidRDefault="00CF677F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FE0E4D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FE0E4D">
        <w:rPr>
          <w:rFonts w:ascii="Bookman Old Style" w:hAnsi="Bookman Old Style" w:cs="Arial"/>
          <w:noProof/>
        </w:rPr>
        <w:t>APRIL 2012</w:t>
      </w:r>
    </w:p>
    <w:p w:rsidR="00CF677F" w:rsidRDefault="00CF677F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FE0E4D">
        <w:rPr>
          <w:rFonts w:ascii="Bookman Old Style" w:hAnsi="Bookman Old Style" w:cs="Arial"/>
          <w:noProof/>
        </w:rPr>
        <w:t>EC 2808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FE0E4D">
        <w:rPr>
          <w:rFonts w:ascii="Bookman Old Style" w:hAnsi="Bookman Old Style" w:cs="Arial"/>
          <w:noProof/>
        </w:rPr>
        <w:t>MICRO ECONOMIC THEORY - II</w:t>
      </w:r>
    </w:p>
    <w:p w:rsidR="00CF677F" w:rsidRDefault="00CF677F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CF677F" w:rsidRDefault="00CF677F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CF677F" w:rsidRDefault="00CF677F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FE0E4D">
        <w:rPr>
          <w:rFonts w:ascii="Bookman Old Style" w:hAnsi="Bookman Old Style" w:cs="Arial"/>
          <w:noProof/>
        </w:rPr>
        <w:t>17-04-2012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CF677F" w:rsidRDefault="00CF677F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FE0E4D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CF677F" w:rsidRPr="00E926AA" w:rsidRDefault="00CF677F">
      <w:pPr>
        <w:rPr>
          <w:rFonts w:ascii="Bookman Old Style" w:hAnsi="Bookman Old Style"/>
          <w:sz w:val="18"/>
        </w:rPr>
      </w:pPr>
    </w:p>
    <w:p w:rsidR="00CF677F" w:rsidRDefault="00CF677F" w:rsidP="00E926AA">
      <w:pPr>
        <w:jc w:val="center"/>
        <w:rPr>
          <w:b/>
        </w:rPr>
      </w:pPr>
      <w:r>
        <w:rPr>
          <w:b/>
        </w:rPr>
        <w:t>Section – A</w:t>
      </w:r>
    </w:p>
    <w:p w:rsidR="00CF677F" w:rsidRDefault="00CF677F" w:rsidP="00E926AA">
      <w:pPr>
        <w:jc w:val="center"/>
        <w:rPr>
          <w:b/>
        </w:rPr>
      </w:pPr>
    </w:p>
    <w:p w:rsidR="00CF677F" w:rsidRDefault="00CF677F" w:rsidP="00E926AA">
      <w:pPr>
        <w:rPr>
          <w:b/>
        </w:rPr>
      </w:pPr>
      <w:r>
        <w:rPr>
          <w:b/>
        </w:rPr>
        <w:t>Answer any Five questions not exceeding 75 words each:                                                      (5 x 4 = 20)</w:t>
      </w:r>
    </w:p>
    <w:p w:rsidR="00CF677F" w:rsidRDefault="00CF677F" w:rsidP="00E926AA">
      <w:pPr>
        <w:rPr>
          <w:b/>
        </w:rPr>
      </w:pPr>
    </w:p>
    <w:p w:rsidR="00CF677F" w:rsidRDefault="00CF677F" w:rsidP="00E926AA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Define ‘satisficing’ and markup pricing.</w:t>
      </w:r>
    </w:p>
    <w:p w:rsidR="00CF677F" w:rsidRDefault="00CF677F" w:rsidP="00E926AA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Sketch out the features of oligopoly.</w:t>
      </w:r>
    </w:p>
    <w:p w:rsidR="00CF677F" w:rsidRDefault="00CF677F" w:rsidP="00E926AA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Define price leadership.</w:t>
      </w:r>
    </w:p>
    <w:p w:rsidR="00CF677F" w:rsidRDefault="00CF677F" w:rsidP="00E926AA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is Baumol’s sales maximization model superior to the profit maximization model of the firm?</w:t>
      </w:r>
    </w:p>
    <w:p w:rsidR="00CF677F" w:rsidRDefault="00CF677F" w:rsidP="00E926AA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the concept of managerial utility of Williamson in his theory of the modern firm.</w:t>
      </w:r>
    </w:p>
    <w:p w:rsidR="00CF677F" w:rsidRDefault="00CF677F" w:rsidP="00E926AA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do you mean by financial constraint in Marris model of the firm?</w:t>
      </w:r>
    </w:p>
    <w:p w:rsidR="00CF677F" w:rsidRDefault="00CF677F" w:rsidP="00E926AA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the concept of the compensation criterion of the Kaldor – Hicks.</w:t>
      </w:r>
    </w:p>
    <w:p w:rsidR="00CF677F" w:rsidRDefault="00CF677F" w:rsidP="00E926A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F677F" w:rsidRDefault="00CF677F" w:rsidP="00E926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Part – B</w:t>
      </w:r>
    </w:p>
    <w:p w:rsidR="00CF677F" w:rsidRDefault="00CF677F" w:rsidP="004D1735">
      <w:pPr>
        <w:rPr>
          <w:b/>
        </w:rPr>
      </w:pPr>
      <w:r>
        <w:rPr>
          <w:b/>
        </w:rPr>
        <w:t>Answer any Four questions not exceeding 250 words each.                                                 (4 x 10 = 40)</w:t>
      </w:r>
    </w:p>
    <w:p w:rsidR="00CF677F" w:rsidRDefault="00CF677F" w:rsidP="00E926AA">
      <w:pPr>
        <w:ind w:left="1440"/>
        <w:rPr>
          <w:b/>
        </w:rPr>
      </w:pPr>
    </w:p>
    <w:p w:rsidR="00CF677F" w:rsidRDefault="00CF677F" w:rsidP="00E926AA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Discuss the importance of Game Theory in showing oligopolistic market problems.</w:t>
      </w:r>
    </w:p>
    <w:p w:rsidR="00CF677F" w:rsidRDefault="00CF677F" w:rsidP="00E926AA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Bring out the importance of input – output analysis in economic theory.</w:t>
      </w:r>
    </w:p>
    <w:p w:rsidR="00CF677F" w:rsidRDefault="00CF677F" w:rsidP="00E926AA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Compare the marginalist theory with the Andrew’s theory of the modern firm.</w:t>
      </w:r>
    </w:p>
    <w:p w:rsidR="00CF677F" w:rsidRDefault="00CF677F" w:rsidP="00E926AA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Critically assess the Sylos model of limit pricing.</w:t>
      </w:r>
    </w:p>
    <w:p w:rsidR="00CF677F" w:rsidRDefault="00CF677F" w:rsidP="00E926AA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Explain the conditions of Amartya Sen for promotion of social welfare in a democratic country.</w:t>
      </w:r>
    </w:p>
    <w:p w:rsidR="00CF677F" w:rsidRDefault="00CF677F" w:rsidP="00E926AA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Discuss the different types of price leadership with diagrams.</w:t>
      </w:r>
    </w:p>
    <w:p w:rsidR="00CF677F" w:rsidRDefault="00CF677F" w:rsidP="00E926AA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factors lead to market failure under Paretian welfare?</w:t>
      </w:r>
    </w:p>
    <w:p w:rsidR="00CF677F" w:rsidRDefault="00CF677F" w:rsidP="00E926A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F677F" w:rsidRDefault="00CF677F" w:rsidP="00E926A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Part – C</w:t>
      </w:r>
    </w:p>
    <w:p w:rsidR="00CF677F" w:rsidRDefault="00CF677F" w:rsidP="004D1735">
      <w:pPr>
        <w:rPr>
          <w:b/>
        </w:rPr>
      </w:pPr>
      <w:r>
        <w:rPr>
          <w:b/>
        </w:rPr>
        <w:t>Answer any Two questions in about 1200 words each.                                                       (2 x 20 = 40)</w:t>
      </w:r>
    </w:p>
    <w:p w:rsidR="00CF677F" w:rsidRDefault="00CF677F" w:rsidP="004D1735">
      <w:pPr>
        <w:rPr>
          <w:b/>
        </w:rPr>
      </w:pPr>
    </w:p>
    <w:p w:rsidR="00CF677F" w:rsidRDefault="00CF677F" w:rsidP="00E926AA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Critically examine Baumol’s model of the modern firm.</w:t>
      </w:r>
    </w:p>
    <w:p w:rsidR="00CF677F" w:rsidRDefault="00CF677F" w:rsidP="00E926AA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price determination under conditions of price leadership in an oligopolistic market.</w:t>
      </w:r>
    </w:p>
    <w:p w:rsidR="00CF677F" w:rsidRDefault="00CF677F" w:rsidP="00E926AA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Discuss the drawbacks of game theory in providing solutions to the complex economic problems.</w:t>
      </w:r>
    </w:p>
    <w:p w:rsidR="00CF677F" w:rsidRDefault="00CF677F" w:rsidP="00E926AA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Bring out the advantages and disadvantages of Input-Output analysis in economic theory. </w:t>
      </w:r>
    </w:p>
    <w:p w:rsidR="00CF677F" w:rsidRDefault="00CF677F" w:rsidP="00166E44">
      <w:pPr>
        <w:tabs>
          <w:tab w:val="left" w:pos="6982"/>
        </w:tabs>
        <w:jc w:val="center"/>
        <w:rPr>
          <w:rFonts w:ascii="Bookman Old Style" w:hAnsi="Bookman Old Style"/>
        </w:rPr>
        <w:sectPr w:rsidR="00CF677F" w:rsidSect="00CF677F">
          <w:footerReference w:type="even" r:id="rId8"/>
          <w:footerReference w:type="default" r:id="rId9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</w:t>
      </w:r>
    </w:p>
    <w:p w:rsidR="00CF677F" w:rsidRDefault="00CF677F" w:rsidP="00166E44">
      <w:pPr>
        <w:tabs>
          <w:tab w:val="left" w:pos="6982"/>
        </w:tabs>
        <w:jc w:val="center"/>
        <w:rPr>
          <w:rFonts w:ascii="Bookman Old Style" w:hAnsi="Bookman Old Style"/>
        </w:rPr>
      </w:pPr>
    </w:p>
    <w:sectPr w:rsidR="00CF677F" w:rsidSect="00CF677F">
      <w:footerReference w:type="even" r:id="rId10"/>
      <w:footerReference w:type="default" r:id="rId11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677F" w:rsidRDefault="00CF677F">
      <w:r>
        <w:separator/>
      </w:r>
    </w:p>
  </w:endnote>
  <w:endnote w:type="continuationSeparator" w:id="1">
    <w:p w:rsidR="00CF677F" w:rsidRDefault="00CF67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7BFFCC51-E1BC-48C1-8FE3-C5B99C326FEB}"/>
    <w:embedBold r:id="rId2" w:fontKey="{44DD7CB0-13E6-44B3-9A26-167498EB7D23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E7B8F0CA-59C1-4E1E-B748-3484AB80AE63}"/>
    <w:embedBold r:id="rId4" w:fontKey="{4977D1AA-CB55-4793-AA7C-AF027A8AC2E9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130D951-C1BA-4A05-BADA-231ECE84FE5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77F" w:rsidRDefault="00CF677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CF677F" w:rsidRDefault="00CF677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77F" w:rsidRDefault="00CF677F">
    <w:pPr>
      <w:pStyle w:val="Footer"/>
      <w:framePr w:wrap="around" w:vAnchor="text" w:hAnchor="margin" w:xAlign="right" w:y="1"/>
      <w:rPr>
        <w:rStyle w:val="PageNumber"/>
      </w:rPr>
    </w:pPr>
  </w:p>
  <w:p w:rsidR="00CF677F" w:rsidRDefault="00CF677F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735" w:rsidRDefault="004D173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4D1735" w:rsidRDefault="004D1735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735" w:rsidRDefault="004D1735">
    <w:pPr>
      <w:pStyle w:val="Footer"/>
      <w:framePr w:wrap="around" w:vAnchor="text" w:hAnchor="margin" w:xAlign="right" w:y="1"/>
      <w:rPr>
        <w:rStyle w:val="PageNumber"/>
      </w:rPr>
    </w:pPr>
  </w:p>
  <w:p w:rsidR="004D1735" w:rsidRDefault="004D1735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677F" w:rsidRDefault="00CF677F">
      <w:r>
        <w:separator/>
      </w:r>
    </w:p>
  </w:footnote>
  <w:footnote w:type="continuationSeparator" w:id="1">
    <w:p w:rsidR="00CF677F" w:rsidRDefault="00CF67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7A71E5F"/>
    <w:multiLevelType w:val="hybridMultilevel"/>
    <w:tmpl w:val="A2288A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166E44"/>
    <w:rsid w:val="001704EA"/>
    <w:rsid w:val="0031563B"/>
    <w:rsid w:val="004D1735"/>
    <w:rsid w:val="00635FB1"/>
    <w:rsid w:val="007E2D2D"/>
    <w:rsid w:val="00AC1E67"/>
    <w:rsid w:val="00B06DB3"/>
    <w:rsid w:val="00CF677F"/>
    <w:rsid w:val="00E92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E926A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0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2012-04-10T12:01:00Z</cp:lastPrinted>
  <dcterms:created xsi:type="dcterms:W3CDTF">2012-04-10T12:01:00Z</dcterms:created>
  <dcterms:modified xsi:type="dcterms:W3CDTF">2012-04-10T12:01:00Z</dcterms:modified>
</cp:coreProperties>
</file>